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8E" w:rsidRPr="00041D34" w:rsidRDefault="006E1D5C" w:rsidP="00004343">
      <w:pPr>
        <w:pStyle w:val="Nagwek"/>
        <w:tabs>
          <w:tab w:val="clear" w:pos="4536"/>
          <w:tab w:val="clear" w:pos="9072"/>
          <w:tab w:val="left" w:pos="284"/>
          <w:tab w:val="left" w:pos="7088"/>
          <w:tab w:val="right" w:pos="9356"/>
        </w:tabs>
        <w:ind w:right="107"/>
        <w:jc w:val="right"/>
        <w:rPr>
          <w:rFonts w:ascii="Museo 300" w:hAnsi="Museo 300"/>
        </w:rPr>
      </w:pPr>
      <w:r>
        <w:rPr>
          <w:rFonts w:ascii="Museo 300" w:hAnsi="Museo 300"/>
        </w:rPr>
        <w:t>Rzeszów, 22 lutego 2020</w:t>
      </w:r>
      <w:r w:rsidR="005B38A6" w:rsidRPr="00041D34">
        <w:rPr>
          <w:rFonts w:ascii="Museo 300" w:hAnsi="Museo 300"/>
        </w:rPr>
        <w:t xml:space="preserve"> r</w:t>
      </w:r>
      <w:r w:rsidR="00004343">
        <w:rPr>
          <w:rFonts w:ascii="Museo 300" w:hAnsi="Museo 300"/>
        </w:rPr>
        <w:t>.</w:t>
      </w:r>
    </w:p>
    <w:p w:rsidR="005B38A6" w:rsidRPr="00041D34" w:rsidRDefault="006447E4" w:rsidP="00004343">
      <w:pPr>
        <w:pStyle w:val="Nagwek"/>
        <w:tabs>
          <w:tab w:val="clear" w:pos="4536"/>
          <w:tab w:val="clear" w:pos="9072"/>
          <w:tab w:val="left" w:pos="284"/>
          <w:tab w:val="left" w:pos="7088"/>
          <w:tab w:val="right" w:pos="9356"/>
        </w:tabs>
        <w:spacing w:after="240"/>
        <w:ind w:right="107"/>
        <w:jc w:val="both"/>
        <w:rPr>
          <w:rFonts w:ascii="Museo 300" w:hAnsi="Museo 300"/>
        </w:rPr>
      </w:pPr>
      <w:r>
        <w:rPr>
          <w:rFonts w:ascii="Museo 300" w:hAnsi="Museo 300"/>
        </w:rPr>
        <w:t>L.dz. 159/2020</w:t>
      </w:r>
    </w:p>
    <w:p w:rsidR="005B38A6" w:rsidRPr="00004343" w:rsidRDefault="005B38A6" w:rsidP="00004343">
      <w:pPr>
        <w:pStyle w:val="Nagwek"/>
        <w:tabs>
          <w:tab w:val="clear" w:pos="4536"/>
          <w:tab w:val="right" w:pos="9356"/>
        </w:tabs>
        <w:ind w:left="5245" w:right="107"/>
        <w:rPr>
          <w:rFonts w:ascii="Museo 300" w:hAnsi="Museo 300"/>
          <w:lang w:val="en-US"/>
        </w:rPr>
      </w:pPr>
      <w:r w:rsidRPr="00004343">
        <w:rPr>
          <w:rFonts w:ascii="Museo 300" w:hAnsi="Museo 300"/>
          <w:lang w:val="en-US"/>
        </w:rPr>
        <w:t>Pan</w:t>
      </w:r>
    </w:p>
    <w:p w:rsidR="005B38A6" w:rsidRPr="00004343" w:rsidRDefault="005B38A6" w:rsidP="00004343">
      <w:pPr>
        <w:pStyle w:val="Nagwek"/>
        <w:tabs>
          <w:tab w:val="clear" w:pos="4536"/>
          <w:tab w:val="right" w:pos="9356"/>
        </w:tabs>
        <w:ind w:left="5245" w:right="107"/>
        <w:rPr>
          <w:rFonts w:ascii="Museo 300" w:hAnsi="Museo 300"/>
          <w:lang w:val="en-US"/>
        </w:rPr>
      </w:pPr>
      <w:r w:rsidRPr="00004343">
        <w:rPr>
          <w:rFonts w:ascii="Museo 300" w:hAnsi="Museo 300"/>
          <w:lang w:val="en-US"/>
        </w:rPr>
        <w:t>ImięNazwisko</w:t>
      </w:r>
    </w:p>
    <w:p w:rsidR="005B38A6" w:rsidRPr="00004343" w:rsidRDefault="005B38A6" w:rsidP="00004343">
      <w:pPr>
        <w:pStyle w:val="Nagwek"/>
        <w:tabs>
          <w:tab w:val="clear" w:pos="4536"/>
          <w:tab w:val="clear" w:pos="9072"/>
          <w:tab w:val="right" w:pos="9356"/>
        </w:tabs>
        <w:spacing w:after="600"/>
        <w:ind w:left="5245" w:right="107"/>
        <w:rPr>
          <w:rFonts w:ascii="Museo 300" w:hAnsi="Museo 300"/>
          <w:lang w:val="en-US"/>
        </w:rPr>
      </w:pPr>
      <w:r w:rsidRPr="00004343">
        <w:rPr>
          <w:rFonts w:ascii="Museo 300" w:hAnsi="Museo 300"/>
          <w:lang w:val="en-US"/>
        </w:rPr>
        <w:t>Funkcja</w:t>
      </w:r>
    </w:p>
    <w:p w:rsidR="005B38A6" w:rsidRPr="00041D34" w:rsidRDefault="005B38A6" w:rsidP="00004343">
      <w:pPr>
        <w:pStyle w:val="Nagwek"/>
        <w:tabs>
          <w:tab w:val="clear" w:pos="4536"/>
          <w:tab w:val="clear" w:pos="9072"/>
          <w:tab w:val="left" w:pos="7088"/>
          <w:tab w:val="right" w:pos="9356"/>
          <w:tab w:val="left" w:pos="10206"/>
        </w:tabs>
        <w:ind w:right="107" w:firstLine="425"/>
        <w:jc w:val="both"/>
        <w:rPr>
          <w:rFonts w:ascii="Museo 300" w:hAnsi="Museo 300"/>
          <w:lang w:val="en-US"/>
        </w:rPr>
      </w:pPr>
      <w:r w:rsidRPr="00041D34">
        <w:rPr>
          <w:rFonts w:ascii="Museo 300" w:hAnsi="Museo 300"/>
          <w:lang w:val="en-US"/>
        </w:rPr>
        <w:t>Lorem ipsum dolor sit amet, consecteturadipiscingelit. Nullameratnulla, volutpateurhoncusut, faucibussedmassa. Morbisedornarejusto. Nullaadipiscingfelis id ligula commodocondimentum a vitae velit. Phasellusultriceseleifendlectus, a scelerisqueurnacongue sit amet. Donec in metusnulla, euadipiscing magna. Crasmassaenim, faucibus sit amettinciduntbibendum, tempus non tellus. Vestibulumnecvelit nisi. Vivamustemporlectus et nullarhoncus et aliquamarcutincidunt. Suspendissenecurnapurus, egetvehiculanisl. Etiammauriserat, eleifendrhoncus tempus quis, tempus necnisl. Suspendisseutest ac elitvenenatisfeugiat. Nam malesuadatincidunt ipsum, eufaucibus lacus accumsan non. Nulla lorem orci, sagittis a aliquetquis, convallis sednisl. Integer pellentesque, magna velsuscipit gravida, dolor dolorblanditsem, fringillabibendumnibhtortor a mi.</w:t>
      </w:r>
    </w:p>
    <w:p w:rsidR="005B38A6" w:rsidRPr="00041D34" w:rsidRDefault="005B38A6" w:rsidP="00004343">
      <w:pPr>
        <w:pStyle w:val="Nagwek"/>
        <w:tabs>
          <w:tab w:val="clear" w:pos="4536"/>
          <w:tab w:val="clear" w:pos="9072"/>
          <w:tab w:val="left" w:pos="7088"/>
          <w:tab w:val="right" w:pos="9356"/>
          <w:tab w:val="left" w:pos="10206"/>
        </w:tabs>
        <w:ind w:right="107" w:firstLine="425"/>
        <w:jc w:val="both"/>
        <w:rPr>
          <w:rFonts w:ascii="Museo 300" w:hAnsi="Museo 300"/>
          <w:lang w:val="en-US"/>
        </w:rPr>
      </w:pPr>
      <w:r w:rsidRPr="00041D34">
        <w:rPr>
          <w:rFonts w:ascii="Museo 300" w:hAnsi="Museo 300"/>
          <w:lang w:val="en-US"/>
        </w:rPr>
        <w:t>Nullaquis lacus venenatisnibhvariuslacinia. Maurisvariuslectus quam, vitae imperdiettortor. Vestibulum non estseddiamfaucibusscelerisque sit amet et tellus. Seddignissim, turpis vitae fermentumporttitor, ipsum elitfermentumvelit, in pharetra metusleomollisjusto. Aeneannecnibh id turpisrutrumimperdiet id id ante. Sed pharetra mollis ligula utrhoncus. Mauris at libero et odiovariusullamcorpervel sit ametrisus. Donec dictum magna eunisliaculisaliquamutegetaugue. Cras vitae orciposuere dolor feugiategestasegetvehiculaeros. Aeneaneurutrum magna. Utpurusest, hendreritutmattiseu, pharetra ut lorem. Curabitur vitae maurisnec magna pellentesque cursus a non odio. Utmattistristiquetellus, sit ametporttitorenimsuscipitnec. Suspendisse id rhoncusleo. Sedquiserosvelmassafringillamattis.</w:t>
      </w:r>
    </w:p>
    <w:p w:rsidR="005B38A6" w:rsidRPr="00041D34" w:rsidRDefault="005B38A6" w:rsidP="00004343">
      <w:pPr>
        <w:pStyle w:val="Nagwek"/>
        <w:tabs>
          <w:tab w:val="clear" w:pos="4536"/>
          <w:tab w:val="clear" w:pos="9072"/>
          <w:tab w:val="left" w:pos="7088"/>
          <w:tab w:val="right" w:pos="9356"/>
          <w:tab w:val="left" w:pos="10206"/>
        </w:tabs>
        <w:ind w:right="107" w:firstLine="425"/>
        <w:jc w:val="both"/>
        <w:rPr>
          <w:rFonts w:ascii="Museo 300" w:hAnsi="Museo 300"/>
          <w:lang w:val="en-US"/>
        </w:rPr>
      </w:pPr>
      <w:r w:rsidRPr="00041D34">
        <w:rPr>
          <w:rFonts w:ascii="Museo 300" w:hAnsi="Museo 300"/>
          <w:lang w:val="en-US"/>
        </w:rPr>
        <w:t>Utsagittisfacilisiserat in interdum. Aeneansedjustonecrisuselementumscelerisque. Nam tempus pellentesque lacus sedsuscipit. Vivamusvenenatislacinialectusiaculiseuismod. Nunc hendreritporttitor ante ac rutrum. Nunc accumsanvariusarcu, necauctormassatinciduntconsectetur. Integer a justoquisrisus semper mollisneceueros. Aliquamfelis ante, gravida in faucibus ac, cursus id mauris. Proinelementum, nuncsedvolutpatmattis, enimestiaculis ipsum, id sollicitudinarculeoegettellus. Donec in nuncenim, vitae facilisis ligula. In hachabitasseplateadictumst.</w:t>
      </w:r>
    </w:p>
    <w:p w:rsidR="005B38A6" w:rsidRDefault="005B38A6" w:rsidP="00004343">
      <w:pPr>
        <w:pStyle w:val="Nagwek"/>
        <w:tabs>
          <w:tab w:val="clear" w:pos="4536"/>
          <w:tab w:val="clear" w:pos="9072"/>
          <w:tab w:val="left" w:pos="7088"/>
          <w:tab w:val="right" w:pos="9356"/>
          <w:tab w:val="left" w:pos="10206"/>
        </w:tabs>
        <w:ind w:right="107" w:firstLine="425"/>
        <w:jc w:val="both"/>
        <w:rPr>
          <w:rFonts w:ascii="Museo 300" w:hAnsi="Museo 300"/>
          <w:lang w:val="en-US"/>
        </w:rPr>
      </w:pPr>
      <w:r w:rsidRPr="00041D34">
        <w:rPr>
          <w:rFonts w:ascii="Museo 300" w:hAnsi="Museo 300"/>
          <w:lang w:val="en-US"/>
        </w:rPr>
        <w:t>Nullaquislcusvenenatisnibhvariuslacinia. Maurisvariuslectus quam, vitae imperdiettortor. Vestibulum non estseddiamfaucibusscelerisque sit amet et tellus. Seddignissim, turpis vitae fermentumporttitor, ipsum elitfermentumvelit, in pharetra metusleomollisjusto. Aeneannecnibh id turpisrutrumimperdiet id id ante. Sed pharetra mollis ligula utrhoncus. Mauris at libero et odiovariusullamcorpervel sit ametrisus.</w:t>
      </w:r>
    </w:p>
    <w:p w:rsidR="00041D34" w:rsidRDefault="00041D34" w:rsidP="00004343">
      <w:pPr>
        <w:pStyle w:val="Nagwek"/>
        <w:tabs>
          <w:tab w:val="clear" w:pos="4536"/>
          <w:tab w:val="clear" w:pos="9072"/>
          <w:tab w:val="left" w:pos="7088"/>
          <w:tab w:val="right" w:pos="9356"/>
          <w:tab w:val="left" w:pos="10206"/>
        </w:tabs>
        <w:ind w:right="107" w:firstLine="425"/>
        <w:jc w:val="both"/>
        <w:rPr>
          <w:rFonts w:ascii="Museo 300" w:hAnsi="Museo 300"/>
          <w:lang w:val="en-US"/>
        </w:rPr>
      </w:pPr>
    </w:p>
    <w:p w:rsidR="00041D34" w:rsidRDefault="00041D34" w:rsidP="00004343">
      <w:pPr>
        <w:pStyle w:val="Nagwek"/>
        <w:tabs>
          <w:tab w:val="clear" w:pos="4536"/>
          <w:tab w:val="clear" w:pos="9072"/>
          <w:tab w:val="left" w:pos="7088"/>
          <w:tab w:val="right" w:pos="9356"/>
          <w:tab w:val="left" w:pos="10206"/>
        </w:tabs>
        <w:ind w:right="107" w:firstLine="425"/>
        <w:jc w:val="both"/>
        <w:rPr>
          <w:rFonts w:ascii="Museo 300" w:hAnsi="Museo 300"/>
          <w:lang w:val="en-US"/>
        </w:rPr>
      </w:pPr>
    </w:p>
    <w:p w:rsidR="00041D34" w:rsidRDefault="00041D34" w:rsidP="00004343">
      <w:pPr>
        <w:pStyle w:val="Nagwek"/>
        <w:tabs>
          <w:tab w:val="clear" w:pos="4536"/>
          <w:tab w:val="clear" w:pos="9072"/>
          <w:tab w:val="left" w:pos="7088"/>
          <w:tab w:val="right" w:pos="9356"/>
          <w:tab w:val="left" w:pos="10206"/>
        </w:tabs>
        <w:ind w:right="107" w:firstLine="425"/>
        <w:jc w:val="both"/>
        <w:rPr>
          <w:rFonts w:ascii="Museo 300" w:hAnsi="Museo 300"/>
          <w:lang w:val="en-US"/>
        </w:rPr>
      </w:pPr>
    </w:p>
    <w:p w:rsidR="00041D34" w:rsidRDefault="00041D34" w:rsidP="00004343">
      <w:pPr>
        <w:pStyle w:val="Nagwek"/>
        <w:tabs>
          <w:tab w:val="clear" w:pos="4536"/>
          <w:tab w:val="clear" w:pos="9072"/>
          <w:tab w:val="left" w:pos="7088"/>
          <w:tab w:val="right" w:pos="9356"/>
          <w:tab w:val="left" w:pos="10206"/>
        </w:tabs>
        <w:ind w:right="107" w:firstLine="425"/>
        <w:jc w:val="both"/>
        <w:rPr>
          <w:rFonts w:ascii="Museo 300" w:hAnsi="Museo 300"/>
          <w:lang w:val="en-US"/>
        </w:rPr>
      </w:pPr>
    </w:p>
    <w:p w:rsidR="00041D34" w:rsidRDefault="00041D34" w:rsidP="00004343">
      <w:pPr>
        <w:pStyle w:val="Nagwek"/>
        <w:tabs>
          <w:tab w:val="clear" w:pos="4536"/>
          <w:tab w:val="clear" w:pos="9072"/>
          <w:tab w:val="left" w:pos="7088"/>
          <w:tab w:val="right" w:pos="9356"/>
          <w:tab w:val="left" w:pos="10206"/>
        </w:tabs>
        <w:ind w:right="107" w:firstLine="425"/>
        <w:jc w:val="both"/>
        <w:rPr>
          <w:rFonts w:ascii="Museo 300" w:hAnsi="Museo 300"/>
          <w:lang w:val="en-US"/>
        </w:rPr>
      </w:pPr>
    </w:p>
    <w:p w:rsidR="00041D34" w:rsidRDefault="00041D34" w:rsidP="00004343">
      <w:pPr>
        <w:pStyle w:val="Nagwek"/>
        <w:tabs>
          <w:tab w:val="clear" w:pos="4536"/>
          <w:tab w:val="clear" w:pos="9072"/>
          <w:tab w:val="left" w:pos="7088"/>
          <w:tab w:val="right" w:pos="9356"/>
          <w:tab w:val="left" w:pos="10206"/>
        </w:tabs>
        <w:ind w:right="107" w:firstLine="425"/>
        <w:jc w:val="both"/>
        <w:rPr>
          <w:rFonts w:ascii="Museo 300" w:hAnsi="Museo 300"/>
          <w:lang w:val="en-US"/>
        </w:rPr>
      </w:pPr>
    </w:p>
    <w:p w:rsidR="00041D34" w:rsidRDefault="00041D34" w:rsidP="00004343">
      <w:pPr>
        <w:pStyle w:val="Nagwek"/>
        <w:tabs>
          <w:tab w:val="clear" w:pos="4536"/>
          <w:tab w:val="clear" w:pos="9072"/>
          <w:tab w:val="left" w:pos="7088"/>
          <w:tab w:val="right" w:pos="9356"/>
          <w:tab w:val="left" w:pos="10206"/>
        </w:tabs>
        <w:ind w:right="107" w:firstLine="425"/>
        <w:jc w:val="both"/>
        <w:rPr>
          <w:rFonts w:ascii="Museo 300" w:hAnsi="Museo 300"/>
          <w:lang w:val="en-US"/>
        </w:rPr>
      </w:pPr>
    </w:p>
    <w:p w:rsidR="00041D34" w:rsidRPr="00041D34" w:rsidRDefault="00041D34" w:rsidP="004D43B1">
      <w:pPr>
        <w:pStyle w:val="Nagwek"/>
        <w:tabs>
          <w:tab w:val="clear" w:pos="4536"/>
          <w:tab w:val="clear" w:pos="9072"/>
          <w:tab w:val="left" w:pos="7088"/>
          <w:tab w:val="right" w:pos="9356"/>
          <w:tab w:val="left" w:pos="10206"/>
        </w:tabs>
        <w:ind w:right="-24"/>
        <w:jc w:val="both"/>
        <w:rPr>
          <w:rFonts w:ascii="Museo 300" w:hAnsi="Museo 300"/>
          <w:lang w:val="en-US"/>
        </w:rPr>
      </w:pPr>
    </w:p>
    <w:sectPr w:rsidR="00041D34" w:rsidRPr="00041D34" w:rsidSect="00041D34">
      <w:footerReference w:type="default" r:id="rId9"/>
      <w:headerReference w:type="first" r:id="rId10"/>
      <w:footerReference w:type="first" r:id="rId11"/>
      <w:type w:val="continuous"/>
      <w:pgSz w:w="11906" w:h="16838"/>
      <w:pgMar w:top="1440" w:right="1080" w:bottom="1440" w:left="1080" w:header="708" w:footer="3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086" w:rsidRDefault="00CC3086" w:rsidP="00245187">
      <w:pPr>
        <w:spacing w:after="0" w:line="240" w:lineRule="auto"/>
      </w:pPr>
      <w:r>
        <w:separator/>
      </w:r>
    </w:p>
  </w:endnote>
  <w:endnote w:type="continuationSeparator" w:id="1">
    <w:p w:rsidR="00CC3086" w:rsidRDefault="00CC3086" w:rsidP="0024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 300">
    <w:altName w:val="Times New Roman"/>
    <w:panose1 w:val="02000000000000000000"/>
    <w:charset w:val="EE"/>
    <w:family w:val="auto"/>
    <w:pitch w:val="variable"/>
    <w:sig w:usb0="A00000AF" w:usb1="4000004A" w:usb2="00000000" w:usb3="00000000" w:csb0="00000093" w:csb1="00000000"/>
  </w:font>
  <w:font w:name="Museo 500">
    <w:altName w:val="Arial"/>
    <w:panose1 w:val="02000000000000000000"/>
    <w:charset w:val="EE"/>
    <w:family w:val="auto"/>
    <w:pitch w:val="variable"/>
    <w:sig w:usb0="A00000AF" w:usb1="40000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3"/>
      <w:gridCol w:w="4943"/>
    </w:tblGrid>
    <w:tr w:rsidR="00041D34" w:rsidTr="00041D34">
      <w:tc>
        <w:tcPr>
          <w:tcW w:w="4943" w:type="dxa"/>
        </w:tcPr>
        <w:p w:rsidR="00041D34" w:rsidRDefault="00041D34" w:rsidP="00245187">
          <w:pPr>
            <w:pStyle w:val="Stopka"/>
            <w:tabs>
              <w:tab w:val="clear" w:pos="4536"/>
              <w:tab w:val="clear" w:pos="9072"/>
              <w:tab w:val="right" w:pos="10490"/>
            </w:tabs>
          </w:pPr>
        </w:p>
      </w:tc>
      <w:tc>
        <w:tcPr>
          <w:tcW w:w="4943" w:type="dxa"/>
          <w:vAlign w:val="bottom"/>
        </w:tcPr>
        <w:p w:rsidR="00041D34" w:rsidRDefault="00041D34" w:rsidP="00041D34">
          <w:pPr>
            <w:pStyle w:val="Stopka"/>
            <w:tabs>
              <w:tab w:val="clear" w:pos="4536"/>
              <w:tab w:val="clear" w:pos="9072"/>
              <w:tab w:val="right" w:pos="10490"/>
            </w:tabs>
            <w:jc w:val="right"/>
          </w:pPr>
          <w:bookmarkStart w:id="0" w:name="_GoBack"/>
          <w:r>
            <w:rPr>
              <w:noProof/>
              <w:lang w:eastAsia="pl-PL"/>
            </w:rPr>
            <w:drawing>
              <wp:inline distT="0" distB="0" distL="0" distR="0">
                <wp:extent cx="2226697" cy="463297"/>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ZHP-04.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6697" cy="463297"/>
                        </a:xfrm>
                        <a:prstGeom prst="rect">
                          <a:avLst/>
                        </a:prstGeom>
                      </pic:spPr>
                    </pic:pic>
                  </a:graphicData>
                </a:graphic>
              </wp:inline>
            </w:drawing>
          </w:r>
          <w:bookmarkEnd w:id="0"/>
        </w:p>
      </w:tc>
    </w:tr>
  </w:tbl>
  <w:p w:rsidR="00245187" w:rsidRDefault="00245187" w:rsidP="00245187">
    <w:pPr>
      <w:pStyle w:val="Stopka"/>
      <w:tabs>
        <w:tab w:val="clear" w:pos="4536"/>
        <w:tab w:val="clear" w:pos="9072"/>
        <w:tab w:val="right" w:pos="1049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3"/>
      <w:gridCol w:w="4943"/>
    </w:tblGrid>
    <w:tr w:rsidR="00041D34" w:rsidTr="00757E16">
      <w:tc>
        <w:tcPr>
          <w:tcW w:w="4943" w:type="dxa"/>
        </w:tcPr>
        <w:p w:rsidR="00041D34" w:rsidRDefault="00041D34" w:rsidP="00757E16">
          <w:pPr>
            <w:pStyle w:val="Stopka"/>
            <w:tabs>
              <w:tab w:val="clear" w:pos="4536"/>
              <w:tab w:val="clear" w:pos="9072"/>
              <w:tab w:val="right" w:pos="10490"/>
            </w:tabs>
          </w:pPr>
        </w:p>
      </w:tc>
      <w:tc>
        <w:tcPr>
          <w:tcW w:w="4943" w:type="dxa"/>
          <w:vAlign w:val="bottom"/>
        </w:tcPr>
        <w:p w:rsidR="00041D34" w:rsidRDefault="00041D34" w:rsidP="00757E16">
          <w:pPr>
            <w:pStyle w:val="Stopka"/>
            <w:tabs>
              <w:tab w:val="clear" w:pos="4536"/>
              <w:tab w:val="clear" w:pos="9072"/>
              <w:tab w:val="right" w:pos="10490"/>
            </w:tabs>
            <w:jc w:val="right"/>
          </w:pPr>
          <w:r>
            <w:rPr>
              <w:noProof/>
              <w:lang w:eastAsia="pl-PL"/>
            </w:rPr>
            <w:drawing>
              <wp:inline distT="0" distB="0" distL="0" distR="0">
                <wp:extent cx="2226697" cy="463297"/>
                <wp:effectExtent l="0" t="0" r="254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ZHP-04.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6697" cy="463297"/>
                        </a:xfrm>
                        <a:prstGeom prst="rect">
                          <a:avLst/>
                        </a:prstGeom>
                      </pic:spPr>
                    </pic:pic>
                  </a:graphicData>
                </a:graphic>
              </wp:inline>
            </w:drawing>
          </w:r>
        </w:p>
      </w:tc>
    </w:tr>
  </w:tbl>
  <w:p w:rsidR="00041D34" w:rsidRDefault="00041D34" w:rsidP="00041D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086" w:rsidRDefault="00CC3086" w:rsidP="00245187">
      <w:pPr>
        <w:spacing w:after="0" w:line="240" w:lineRule="auto"/>
      </w:pPr>
      <w:r>
        <w:separator/>
      </w:r>
    </w:p>
  </w:footnote>
  <w:footnote w:type="continuationSeparator" w:id="1">
    <w:p w:rsidR="00CC3086" w:rsidRDefault="00CC3086" w:rsidP="0024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969"/>
    </w:tblGrid>
    <w:tr w:rsidR="00041D34" w:rsidTr="00757E16">
      <w:tc>
        <w:tcPr>
          <w:tcW w:w="6062" w:type="dxa"/>
        </w:tcPr>
        <w:p w:rsidR="00041D34" w:rsidRPr="00041D34" w:rsidRDefault="00041D34" w:rsidP="00757E16">
          <w:pPr>
            <w:pStyle w:val="Nagwek"/>
            <w:tabs>
              <w:tab w:val="clear" w:pos="4536"/>
              <w:tab w:val="clear" w:pos="9072"/>
              <w:tab w:val="left" w:pos="284"/>
              <w:tab w:val="left" w:pos="6379"/>
            </w:tabs>
            <w:spacing w:after="240"/>
            <w:ind w:right="-142"/>
            <w:jc w:val="both"/>
            <w:rPr>
              <w:rFonts w:ascii="Museo 300" w:hAnsi="Museo 300"/>
              <w:b/>
            </w:rPr>
          </w:pPr>
          <w:r w:rsidRPr="00041D34">
            <w:rPr>
              <w:rFonts w:ascii="Museo 300" w:hAnsi="Museo 300"/>
              <w:b/>
              <w:noProof/>
              <w:sz w:val="16"/>
              <w:szCs w:val="16"/>
              <w:lang w:eastAsia="pl-PL"/>
            </w:rPr>
            <w:drawing>
              <wp:inline distT="0" distB="0" distL="0" distR="0">
                <wp:extent cx="2898654" cy="1136906"/>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ZHP-02.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8654" cy="1136906"/>
                        </a:xfrm>
                        <a:prstGeom prst="rect">
                          <a:avLst/>
                        </a:prstGeom>
                      </pic:spPr>
                    </pic:pic>
                  </a:graphicData>
                </a:graphic>
              </wp:inline>
            </w:drawing>
          </w:r>
        </w:p>
      </w:tc>
      <w:tc>
        <w:tcPr>
          <w:tcW w:w="3969" w:type="dxa"/>
        </w:tcPr>
        <w:p w:rsidR="00041D34" w:rsidRPr="004D43B1" w:rsidRDefault="00041D34" w:rsidP="004D43B1">
          <w:pPr>
            <w:pStyle w:val="Nagwek"/>
            <w:tabs>
              <w:tab w:val="clear" w:pos="4536"/>
              <w:tab w:val="clear" w:pos="9072"/>
              <w:tab w:val="left" w:pos="7088"/>
              <w:tab w:val="right" w:pos="9356"/>
            </w:tabs>
            <w:spacing w:after="120" w:line="276" w:lineRule="auto"/>
            <w:ind w:left="34" w:right="176"/>
            <w:rPr>
              <w:rFonts w:ascii="Museo 500" w:hAnsi="Museo 500"/>
              <w:color w:val="FFFFFF" w:themeColor="background1"/>
              <w:sz w:val="36"/>
              <w:szCs w:val="36"/>
            </w:rPr>
          </w:pPr>
          <w:r w:rsidRPr="00384501">
            <w:rPr>
              <w:rFonts w:ascii="Museo 500" w:hAnsi="Museo 500"/>
              <w:noProof/>
              <w:color w:val="FFFFFF" w:themeColor="background1"/>
              <w:sz w:val="40"/>
              <w:szCs w:val="26"/>
              <w:lang w:eastAsia="pl-PL"/>
            </w:rPr>
            <w:drawing>
              <wp:anchor distT="0" distB="0" distL="114300" distR="114300" simplePos="0" relativeHeight="251659264" behindDoc="1" locked="0" layoutInCell="1" allowOverlap="1">
                <wp:simplePos x="0" y="0"/>
                <wp:positionH relativeFrom="column">
                  <wp:posOffset>-17145</wp:posOffset>
                </wp:positionH>
                <wp:positionV relativeFrom="paragraph">
                  <wp:posOffset>-27940</wp:posOffset>
                </wp:positionV>
                <wp:extent cx="2359025" cy="441960"/>
                <wp:effectExtent l="0" t="0" r="317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choragiew-02.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9025" cy="441960"/>
                        </a:xfrm>
                        <a:prstGeom prst="rect">
                          <a:avLst/>
                        </a:prstGeom>
                      </pic:spPr>
                    </pic:pic>
                  </a:graphicData>
                </a:graphic>
              </wp:anchor>
            </w:drawing>
          </w:r>
          <w:r w:rsidR="00384501" w:rsidRPr="00384501">
            <w:rPr>
              <w:rFonts w:ascii="Museo 500" w:hAnsi="Museo 500"/>
              <w:color w:val="FFFFFF" w:themeColor="background1"/>
              <w:sz w:val="6"/>
              <w:szCs w:val="12"/>
            </w:rPr>
            <w:br/>
          </w:r>
          <w:r w:rsidRPr="004D43B1">
            <w:rPr>
              <w:rFonts w:ascii="Museo 500" w:hAnsi="Museo 500"/>
              <w:color w:val="FFFFFF" w:themeColor="background1"/>
              <w:sz w:val="36"/>
              <w:szCs w:val="36"/>
            </w:rPr>
            <w:t>Hufiec ZHP</w:t>
          </w:r>
          <w:r w:rsidR="00384501" w:rsidRPr="004D43B1">
            <w:rPr>
              <w:rFonts w:ascii="Museo 500" w:hAnsi="Museo 500"/>
              <w:color w:val="FFFFFF" w:themeColor="background1"/>
              <w:sz w:val="36"/>
              <w:szCs w:val="36"/>
            </w:rPr>
            <w:t xml:space="preserve"> </w:t>
          </w:r>
          <w:r w:rsidR="004D43B1">
            <w:rPr>
              <w:rFonts w:ascii="Museo 500" w:hAnsi="Museo 500"/>
              <w:color w:val="FFFFFF" w:themeColor="background1"/>
              <w:sz w:val="36"/>
              <w:szCs w:val="36"/>
            </w:rPr>
            <w:t>Rzeszów</w:t>
          </w:r>
          <w:r w:rsidR="00384501" w:rsidRPr="004D43B1">
            <w:rPr>
              <w:rFonts w:ascii="Museo 500" w:hAnsi="Museo 500"/>
              <w:color w:val="FFFFFF" w:themeColor="background1"/>
              <w:sz w:val="36"/>
              <w:szCs w:val="36"/>
            </w:rPr>
            <w:t xml:space="preserve"> </w:t>
          </w:r>
        </w:p>
        <w:p w:rsidR="00041D34" w:rsidRPr="00041D34" w:rsidRDefault="00041D34" w:rsidP="00757E16">
          <w:pPr>
            <w:pStyle w:val="Nagwek"/>
            <w:tabs>
              <w:tab w:val="clear" w:pos="4536"/>
              <w:tab w:val="clear" w:pos="9072"/>
              <w:tab w:val="left" w:pos="7088"/>
              <w:tab w:val="right" w:pos="9356"/>
            </w:tabs>
            <w:ind w:left="34" w:right="176"/>
            <w:rPr>
              <w:rFonts w:ascii="Museo 300" w:hAnsi="Museo 300"/>
              <w:sz w:val="15"/>
              <w:szCs w:val="15"/>
            </w:rPr>
          </w:pPr>
          <w:r w:rsidRPr="00041D34">
            <w:rPr>
              <w:rFonts w:ascii="Museo 300" w:hAnsi="Museo 300"/>
              <w:sz w:val="15"/>
              <w:szCs w:val="15"/>
            </w:rPr>
            <w:t xml:space="preserve">Chorągiew </w:t>
          </w:r>
          <w:r w:rsidR="004D43B1">
            <w:rPr>
              <w:rFonts w:ascii="Museo 300" w:hAnsi="Museo 300"/>
              <w:sz w:val="15"/>
              <w:szCs w:val="15"/>
            </w:rPr>
            <w:t>Podkarpacka</w:t>
          </w:r>
          <w:r w:rsidR="00384501">
            <w:rPr>
              <w:rFonts w:ascii="Museo 300" w:hAnsi="Museo 300"/>
              <w:sz w:val="15"/>
              <w:szCs w:val="15"/>
            </w:rPr>
            <w:t xml:space="preserve"> ZHP</w:t>
          </w:r>
        </w:p>
        <w:p w:rsidR="00041D34" w:rsidRPr="00041D34" w:rsidRDefault="00041D34" w:rsidP="00757E16">
          <w:pPr>
            <w:pStyle w:val="Nagwek"/>
            <w:tabs>
              <w:tab w:val="clear" w:pos="4536"/>
              <w:tab w:val="clear" w:pos="9072"/>
              <w:tab w:val="left" w:pos="7088"/>
              <w:tab w:val="right" w:pos="9356"/>
            </w:tabs>
            <w:ind w:left="34" w:right="176"/>
            <w:rPr>
              <w:rFonts w:ascii="Museo 300" w:hAnsi="Museo 300"/>
              <w:sz w:val="15"/>
              <w:szCs w:val="15"/>
            </w:rPr>
          </w:pPr>
          <w:r w:rsidRPr="00041D34">
            <w:rPr>
              <w:rFonts w:ascii="Museo 300" w:hAnsi="Museo 300"/>
              <w:sz w:val="15"/>
              <w:szCs w:val="15"/>
            </w:rPr>
            <w:t xml:space="preserve">Komenda Hufca </w:t>
          </w:r>
          <w:r w:rsidR="004D43B1">
            <w:rPr>
              <w:rFonts w:ascii="Museo 300" w:hAnsi="Museo 300"/>
              <w:sz w:val="15"/>
              <w:szCs w:val="15"/>
            </w:rPr>
            <w:t>Rzeszów</w:t>
          </w:r>
        </w:p>
        <w:p w:rsidR="00041D34" w:rsidRPr="00041D34" w:rsidRDefault="00041D34" w:rsidP="00757E16">
          <w:pPr>
            <w:pStyle w:val="Nagwek"/>
            <w:tabs>
              <w:tab w:val="clear" w:pos="4536"/>
              <w:tab w:val="clear" w:pos="9072"/>
              <w:tab w:val="left" w:pos="7088"/>
              <w:tab w:val="right" w:pos="9356"/>
            </w:tabs>
            <w:ind w:left="34" w:right="176"/>
            <w:rPr>
              <w:rFonts w:ascii="Museo 300" w:hAnsi="Museo 300"/>
              <w:sz w:val="15"/>
              <w:szCs w:val="15"/>
            </w:rPr>
          </w:pPr>
          <w:r w:rsidRPr="00041D34">
            <w:rPr>
              <w:rFonts w:ascii="Museo 300" w:hAnsi="Museo 300"/>
              <w:sz w:val="15"/>
              <w:szCs w:val="15"/>
            </w:rPr>
            <w:t xml:space="preserve">im. </w:t>
          </w:r>
          <w:r w:rsidR="004D43B1">
            <w:rPr>
              <w:rFonts w:ascii="Museo 300" w:hAnsi="Museo 300"/>
              <w:sz w:val="15"/>
              <w:szCs w:val="15"/>
            </w:rPr>
            <w:t>gen. Stanisława Maczka</w:t>
          </w:r>
        </w:p>
        <w:p w:rsidR="00041D34" w:rsidRPr="00041D34" w:rsidRDefault="004D43B1" w:rsidP="00757E16">
          <w:pPr>
            <w:pStyle w:val="Nagwek"/>
            <w:tabs>
              <w:tab w:val="clear" w:pos="4536"/>
              <w:tab w:val="clear" w:pos="9072"/>
              <w:tab w:val="left" w:pos="7088"/>
              <w:tab w:val="right" w:pos="9356"/>
            </w:tabs>
            <w:ind w:left="34" w:right="176"/>
            <w:rPr>
              <w:rFonts w:ascii="Museo 300" w:hAnsi="Museo 300"/>
              <w:sz w:val="15"/>
              <w:szCs w:val="15"/>
            </w:rPr>
          </w:pPr>
          <w:r>
            <w:rPr>
              <w:rFonts w:ascii="Museo 300" w:hAnsi="Museo 300"/>
              <w:sz w:val="15"/>
              <w:szCs w:val="15"/>
            </w:rPr>
            <w:t>35-051 Rzeszów</w:t>
          </w:r>
          <w:r w:rsidR="00041D34" w:rsidRPr="00041D34">
            <w:rPr>
              <w:rFonts w:ascii="Museo 300" w:hAnsi="Museo 300"/>
              <w:sz w:val="15"/>
              <w:szCs w:val="15"/>
            </w:rPr>
            <w:t xml:space="preserve">, ul. </w:t>
          </w:r>
          <w:r>
            <w:rPr>
              <w:rFonts w:ascii="Museo 300" w:hAnsi="Museo 300"/>
              <w:sz w:val="15"/>
              <w:szCs w:val="15"/>
            </w:rPr>
            <w:t>Chodkiewicza 7</w:t>
          </w:r>
        </w:p>
        <w:p w:rsidR="00041D34" w:rsidRDefault="004D43B1" w:rsidP="004D43B1">
          <w:pPr>
            <w:pStyle w:val="Nagwek"/>
            <w:tabs>
              <w:tab w:val="clear" w:pos="4536"/>
              <w:tab w:val="clear" w:pos="9072"/>
              <w:tab w:val="left" w:pos="7088"/>
              <w:tab w:val="right" w:pos="9356"/>
            </w:tabs>
            <w:ind w:left="34" w:right="176"/>
            <w:rPr>
              <w:rFonts w:ascii="Museo 300" w:hAnsi="Museo 300"/>
            </w:rPr>
          </w:pPr>
          <w:r>
            <w:rPr>
              <w:rFonts w:ascii="Museo 300" w:hAnsi="Museo 300"/>
              <w:sz w:val="15"/>
              <w:szCs w:val="15"/>
            </w:rPr>
            <w:t>komenda@rzeszow.zhp.pl, rzeszow</w:t>
          </w:r>
          <w:r w:rsidR="00041D34" w:rsidRPr="00041D34">
            <w:rPr>
              <w:rFonts w:ascii="Museo 300" w:hAnsi="Museo 300"/>
              <w:sz w:val="15"/>
              <w:szCs w:val="15"/>
            </w:rPr>
            <w:t xml:space="preserve">.zhp.pl </w:t>
          </w:r>
        </w:p>
      </w:tc>
    </w:tr>
  </w:tbl>
  <w:p w:rsidR="00041D34" w:rsidRDefault="00041D34" w:rsidP="004D43B1">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D538E"/>
    <w:rsid w:val="00004343"/>
    <w:rsid w:val="00041D34"/>
    <w:rsid w:val="00083E19"/>
    <w:rsid w:val="00211B41"/>
    <w:rsid w:val="00245187"/>
    <w:rsid w:val="002C5C0E"/>
    <w:rsid w:val="002D538E"/>
    <w:rsid w:val="002F7AEC"/>
    <w:rsid w:val="00384501"/>
    <w:rsid w:val="00482A40"/>
    <w:rsid w:val="004C6645"/>
    <w:rsid w:val="004D43B1"/>
    <w:rsid w:val="0052678C"/>
    <w:rsid w:val="005B38A6"/>
    <w:rsid w:val="006066A1"/>
    <w:rsid w:val="006447E4"/>
    <w:rsid w:val="006E1D5C"/>
    <w:rsid w:val="00756E1E"/>
    <w:rsid w:val="007C6334"/>
    <w:rsid w:val="008218B0"/>
    <w:rsid w:val="008C172D"/>
    <w:rsid w:val="009320A6"/>
    <w:rsid w:val="009345F1"/>
    <w:rsid w:val="00937AC2"/>
    <w:rsid w:val="009D11CE"/>
    <w:rsid w:val="00A2782A"/>
    <w:rsid w:val="00A67385"/>
    <w:rsid w:val="00AB619D"/>
    <w:rsid w:val="00C60E2B"/>
    <w:rsid w:val="00CC3086"/>
    <w:rsid w:val="00D35BD5"/>
    <w:rsid w:val="00DB03F4"/>
    <w:rsid w:val="00E368F6"/>
    <w:rsid w:val="00FD0A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E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53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538E"/>
  </w:style>
  <w:style w:type="paragraph" w:styleId="Tekstdymka">
    <w:name w:val="Balloon Text"/>
    <w:basedOn w:val="Normalny"/>
    <w:link w:val="TekstdymkaZnak"/>
    <w:uiPriority w:val="99"/>
    <w:semiHidden/>
    <w:unhideWhenUsed/>
    <w:rsid w:val="002D53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38E"/>
    <w:rPr>
      <w:rFonts w:ascii="Tahoma" w:hAnsi="Tahoma" w:cs="Tahoma"/>
      <w:sz w:val="16"/>
      <w:szCs w:val="16"/>
    </w:rPr>
  </w:style>
  <w:style w:type="paragraph" w:styleId="Stopka">
    <w:name w:val="footer"/>
    <w:basedOn w:val="Normalny"/>
    <w:link w:val="StopkaZnak"/>
    <w:uiPriority w:val="99"/>
    <w:unhideWhenUsed/>
    <w:rsid w:val="002451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187"/>
  </w:style>
  <w:style w:type="character" w:styleId="Hipercze">
    <w:name w:val="Hyperlink"/>
    <w:basedOn w:val="Domylnaczcionkaakapitu"/>
    <w:uiPriority w:val="99"/>
    <w:unhideWhenUsed/>
    <w:rsid w:val="008C172D"/>
    <w:rPr>
      <w:color w:val="0000FF" w:themeColor="hyperlink"/>
      <w:u w:val="single"/>
    </w:rPr>
  </w:style>
  <w:style w:type="table" w:styleId="Tabela-Siatka">
    <w:name w:val="Table Grid"/>
    <w:basedOn w:val="Standardowy"/>
    <w:uiPriority w:val="59"/>
    <w:rsid w:val="00041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8AA5BA2AD1E2408785EE540C78DC03" ma:contentTypeVersion="8" ma:contentTypeDescription="Utwórz nowy dokument." ma:contentTypeScope="" ma:versionID="1df6ff0a402e001ba5c97bee2a82a1ad">
  <xsd:schema xmlns:xsd="http://www.w3.org/2001/XMLSchema" xmlns:xs="http://www.w3.org/2001/XMLSchema" xmlns:p="http://schemas.microsoft.com/office/2006/metadata/properties" xmlns:ns2="16e26233-6ff4-4e2f-8c05-4f66ab1ff2c1" xmlns:ns3="ba586390-7ecd-4dcb-b45c-584b8851d58f" targetNamespace="http://schemas.microsoft.com/office/2006/metadata/properties" ma:root="true" ma:fieldsID="daafef6504ea3ce9c305a8c3a18b3895" ns2:_="" ns3:_="">
    <xsd:import namespace="16e26233-6ff4-4e2f-8c05-4f66ab1ff2c1"/>
    <xsd:import namespace="ba586390-7ecd-4dcb-b45c-584b8851d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26233-6ff4-4e2f-8c05-4f66ab1ff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86390-7ecd-4dcb-b45c-584b8851d58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EC60B-B9D1-4C52-9184-D86B631F1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CE4C5-5955-4F52-96CC-04E6A3C91EF0}">
  <ds:schemaRefs>
    <ds:schemaRef ds:uri="http://schemas.microsoft.com/sharepoint/v3/contenttype/forms"/>
  </ds:schemaRefs>
</ds:datastoreItem>
</file>

<file path=customXml/itemProps3.xml><?xml version="1.0" encoding="utf-8"?>
<ds:datastoreItem xmlns:ds="http://schemas.openxmlformats.org/officeDocument/2006/customXml" ds:itemID="{C52009C6-716A-4915-925C-85F2AB7E4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26233-6ff4-4e2f-8c05-4f66ab1ff2c1"/>
    <ds:schemaRef ds:uri="ba586390-7ecd-4dcb-b45c-584b8851d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379</Words>
  <Characters>2275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90012208989</dc:creator>
  <cp:lastModifiedBy>Mikołaj Zawiślak</cp:lastModifiedBy>
  <cp:revision>7</cp:revision>
  <cp:lastPrinted>2012-12-09T13:24:00Z</cp:lastPrinted>
  <dcterms:created xsi:type="dcterms:W3CDTF">2012-12-09T13:53:00Z</dcterms:created>
  <dcterms:modified xsi:type="dcterms:W3CDTF">2020-02-24T20:06:00Z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0x010100848AA5BA2AD1E2408785EE540C78DC03</vt:lpwstr>
  </property>
</Properties>
</file>